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2F" w:rsidRDefault="000A1022" w:rsidP="006F076C">
      <w:pPr>
        <w:ind w:left="-851" w:firstLine="851"/>
        <w:jc w:val="center"/>
        <w:rPr>
          <w:rStyle w:val="a3"/>
          <w:rFonts w:ascii="Open Sans" w:hAnsi="Open Sans" w:cs="Open Sans"/>
          <w:color w:val="333333"/>
          <w:sz w:val="33"/>
          <w:szCs w:val="33"/>
          <w:shd w:val="clear" w:color="auto" w:fill="FFFFFF"/>
        </w:rPr>
      </w:pPr>
      <w:r>
        <w:rPr>
          <w:rStyle w:val="a3"/>
          <w:rFonts w:ascii="Open Sans" w:hAnsi="Open Sans" w:cs="Open Sans"/>
          <w:color w:val="333333"/>
          <w:sz w:val="33"/>
          <w:szCs w:val="33"/>
          <w:shd w:val="clear" w:color="auto" w:fill="FFFFFF"/>
        </w:rPr>
        <w:t>Политика конфиден</w:t>
      </w:r>
      <w:r w:rsidR="006F076C">
        <w:rPr>
          <w:rStyle w:val="a3"/>
          <w:rFonts w:ascii="Open Sans" w:hAnsi="Open Sans" w:cs="Open Sans"/>
          <w:color w:val="333333"/>
          <w:sz w:val="33"/>
          <w:szCs w:val="33"/>
          <w:shd w:val="clear" w:color="auto" w:fill="FFFFFF"/>
        </w:rPr>
        <w:t>циальности</w:t>
      </w:r>
    </w:p>
    <w:p w:rsidR="006F076C" w:rsidRDefault="006F076C" w:rsidP="006F076C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Настоящая Политика конфиденциальности персональной информации (далее — Политика) действует в отношении всей информации, которую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, может получить о пользователе во время использования им любого из сайтов, сервисов, служб, программ и продуктов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(далее — Сервисы, Сервисы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).</w:t>
      </w:r>
    </w:p>
    <w:p w:rsidR="006F076C" w:rsidRDefault="006F076C" w:rsidP="006F076C">
      <w:pPr>
        <w:pStyle w:val="a4"/>
        <w:shd w:val="clear" w:color="auto" w:fill="FFFFFF"/>
        <w:spacing w:before="150" w:beforeAutospacing="0" w:after="0" w:afterAutospacing="0"/>
        <w:ind w:firstLine="85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, распространяется на все лица, входящие в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r w:rsidR="002A0395"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Использование Сервисов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означает безоговорочное согласие пользователя с настоящей Политикой и указанными в ней условиями обработки его персонально информации; в случае несогласия с этими условиями пользователь должен воздержаться от использования Сервисов.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 Персональная информация пользователей, которую получает и обрабатывает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1.1. В рамках настоящей Политики под «персональной информацией пользователя» понимаются: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</w:t>
      </w:r>
      <w:r w:rsidR="002A0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</w:t>
      </w:r>
      <w:r w:rsidR="002A0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пользователем на его усмотрение.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1.1.2 Данные, которые автоматически передаются Сервисам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 </w:t>
      </w:r>
      <w:r>
        <w:rPr>
          <w:rFonts w:ascii="Helvetica" w:hAnsi="Helvetica" w:cs="Helvetica"/>
          <w:color w:val="333333"/>
        </w:rPr>
        <w:t xml:space="preserve">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rFonts w:ascii="Helvetica" w:hAnsi="Helvetica" w:cs="Helvetica"/>
          <w:color w:val="333333"/>
        </w:rPr>
        <w:t>cookie</w:t>
      </w:r>
      <w:proofErr w:type="spellEnd"/>
      <w:r>
        <w:rPr>
          <w:rFonts w:ascii="Helvetica" w:hAnsi="Helvetica" w:cs="Helvetica"/>
          <w:color w:val="333333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1.1.3</w:t>
      </w:r>
      <w:proofErr w:type="gramStart"/>
      <w:r>
        <w:rPr>
          <w:rFonts w:ascii="Helvetica" w:hAnsi="Helvetica" w:cs="Helvetica"/>
          <w:color w:val="333333"/>
        </w:rPr>
        <w:t xml:space="preserve"> И</w:t>
      </w:r>
      <w:proofErr w:type="gramEnd"/>
      <w:r>
        <w:rPr>
          <w:rFonts w:ascii="Helvetica" w:hAnsi="Helvetica" w:cs="Helvetica"/>
          <w:color w:val="333333"/>
        </w:rPr>
        <w:t xml:space="preserve">ная информация о пользователе, сбор и/или </w:t>
      </w:r>
      <w:proofErr w:type="gramStart"/>
      <w:r>
        <w:rPr>
          <w:rFonts w:ascii="Helvetica" w:hAnsi="Helvetica" w:cs="Helvetica"/>
          <w:color w:val="333333"/>
        </w:rPr>
        <w:t>предоставление</w:t>
      </w:r>
      <w:proofErr w:type="gramEnd"/>
      <w:r>
        <w:rPr>
          <w:rFonts w:ascii="Helvetica" w:hAnsi="Helvetica" w:cs="Helvetica"/>
          <w:color w:val="333333"/>
        </w:rPr>
        <w:t xml:space="preserve"> которой определено в Регулирующи</w:t>
      </w:r>
      <w:r w:rsidR="002A0395">
        <w:rPr>
          <w:rFonts w:ascii="Helvetica" w:hAnsi="Helvetica" w:cs="Helvetica"/>
          <w:color w:val="333333"/>
        </w:rPr>
        <w:t>х документах отдельных Сервисов.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1.2. Настоящая Политика применима только к Сервисам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не контролирует и не несет ответственность за сайты третьих лиц, на</w:t>
      </w:r>
      <w:r w:rsidR="002A0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которые пользователь может перейти по ссылкам, доступным на сайтах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, в том числе в результатах поиска. На таких сайтах у пользователя может собираться или</w:t>
      </w:r>
      <w:r w:rsidR="002A0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запрашиваться иная персональная информация, а также могут совершаться иные действия.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1.3. 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в общем случае не проверяет достоверность персональной</w:t>
      </w:r>
      <w:r>
        <w:rPr>
          <w:rFonts w:ascii="Helvetica" w:hAnsi="Helvetica" w:cs="Helvetica"/>
          <w:color w:val="333333"/>
        </w:rPr>
        <w:br/>
        <w:t xml:space="preserve">информации, предоставляемой пользователями, и не осуществляет </w:t>
      </w:r>
      <w:proofErr w:type="gramStart"/>
      <w:r>
        <w:rPr>
          <w:rFonts w:ascii="Helvetica" w:hAnsi="Helvetica" w:cs="Helvetica"/>
          <w:color w:val="333333"/>
        </w:rPr>
        <w:t>контроль за</w:t>
      </w:r>
      <w:proofErr w:type="gramEnd"/>
      <w:r>
        <w:rPr>
          <w:rFonts w:ascii="Helvetica" w:hAnsi="Helvetica" w:cs="Helvetica"/>
          <w:color w:val="333333"/>
        </w:rPr>
        <w:t xml:space="preserve"> их</w:t>
      </w:r>
      <w:r>
        <w:rPr>
          <w:rFonts w:ascii="Helvetica" w:hAnsi="Helvetica" w:cs="Helvetica"/>
          <w:color w:val="333333"/>
        </w:rPr>
        <w:br/>
        <w:t>дееспособностью. Однако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исходит из того, что пользователь предоставляет</w:t>
      </w:r>
      <w:r>
        <w:rPr>
          <w:rFonts w:ascii="Helvetica" w:hAnsi="Helvetica" w:cs="Helvetica"/>
          <w:color w:val="333333"/>
        </w:rPr>
        <w:br/>
        <w:t>достоверную и достаточную персональную информацию по вопросам, предлагаемым в форме</w:t>
      </w:r>
      <w:r w:rsidR="002A03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регистрации, и поддерживает эту информацию в актуальном состоянии.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 Цели сбора и обработки персональной информации пользователей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2.1. 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собирает и хранит только те персональные данные, которые необходимы для предоставления Сервисов и оказания услуг (исполнения соглашений и</w:t>
      </w:r>
      <w:r>
        <w:rPr>
          <w:rFonts w:ascii="Helvetica" w:hAnsi="Helvetica" w:cs="Helvetica"/>
          <w:color w:val="333333"/>
        </w:rPr>
        <w:br/>
        <w:t>договоров с пользователем).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2.2. Персональную информацию пользователя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может использовать в следующих целях: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 xml:space="preserve">2.2.1. Идентификация стороны </w:t>
      </w:r>
      <w:r w:rsidR="00687287">
        <w:rPr>
          <w:rFonts w:ascii="Helvetica" w:hAnsi="Helvetica" w:cs="Helvetica"/>
          <w:color w:val="333333"/>
        </w:rPr>
        <w:t>в рамках соглашений и договоров</w:t>
      </w:r>
      <w:r w:rsidR="00687287" w:rsidRPr="000A1022">
        <w:rPr>
          <w:rFonts w:ascii="Helvetica" w:hAnsi="Helvetica" w:cs="Helvetica"/>
          <w:color w:val="333333"/>
        </w:rPr>
        <w:t>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2.2.2. Предоставление пользователю персонализированных Сервисов;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2.2.3. Связь с пользователем, в том числе направление уведомлений, запросов и информации,</w:t>
      </w:r>
      <w:r>
        <w:rPr>
          <w:rFonts w:ascii="Helvetica" w:hAnsi="Helvetica" w:cs="Helvetica"/>
          <w:color w:val="333333"/>
        </w:rPr>
        <w:br/>
        <w:t>касающихся использования Сервисов, оказания услуг, а также обработка запросов и заявок от</w:t>
      </w:r>
      <w:r>
        <w:rPr>
          <w:rFonts w:ascii="Helvetica" w:hAnsi="Helvetica" w:cs="Helvetica"/>
          <w:color w:val="333333"/>
        </w:rPr>
        <w:br/>
        <w:t>пользователя;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2.2.4. Улучшение качества Сервисов, удобства их использования, разработка новых Сервисов и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услуг;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lastRenderedPageBreak/>
        <w:t xml:space="preserve">        </w:t>
      </w:r>
      <w:r>
        <w:rPr>
          <w:rFonts w:ascii="Helvetica" w:hAnsi="Helvetica" w:cs="Helvetica"/>
          <w:color w:val="333333"/>
        </w:rPr>
        <w:t xml:space="preserve">2.2.5. </w:t>
      </w:r>
      <w:proofErr w:type="spellStart"/>
      <w:r>
        <w:rPr>
          <w:rFonts w:ascii="Helvetica" w:hAnsi="Helvetica" w:cs="Helvetica"/>
          <w:color w:val="333333"/>
        </w:rPr>
        <w:t>Таргетирование</w:t>
      </w:r>
      <w:proofErr w:type="spellEnd"/>
      <w:r>
        <w:rPr>
          <w:rFonts w:ascii="Helvetica" w:hAnsi="Helvetica" w:cs="Helvetica"/>
          <w:color w:val="333333"/>
        </w:rPr>
        <w:t xml:space="preserve"> рекламных материалов;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2.2.6. Проведение статистических и иных исследований на основе обезличенных данных.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 Условия обработки персональной информации пользователя и её передачи третьим лицам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3.1. 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хранит персональную информацию пользователей в соответствии с внутренними регламентами конкретных сервисов.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</w:t>
      </w:r>
      <w:r>
        <w:rPr>
          <w:rFonts w:ascii="Helvetica" w:hAnsi="Helvetica" w:cs="Helvetica"/>
          <w:color w:val="333333"/>
        </w:rPr>
        <w:br/>
        <w:t>отдельных Сервисов пользователь соглашается с тем, что определённая часть его персональной информации становится общедоступной.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3.3. 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вправе передать персональную информацию пользователя третьим лицам в следующих случаях: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3.3.1. Пользователь выразил свое согласие на такие действия;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3.3.3. Передача предусмотрена российским или иным применимым законодательством в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рамках установленной законодательством процедуры;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3.3.4. Такая передача происходит в рамках продажи или иной передачи бизнеса (полностью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или в части), при этом к приобретателю переходят все обязательства по соблюдению условий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настоящей Политики применительно к полученной им персональной информации;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3.3.5. В целях обеспечения возможности защиты прав и законных интересов</w:t>
      </w:r>
      <w:r>
        <w:rPr>
          <w:rFonts w:ascii="Helvetica" w:hAnsi="Helvetica" w:cs="Helvetica"/>
          <w:color w:val="333333"/>
        </w:rPr>
        <w:br/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или третьих лиц в случаях, когда пользователь нарушает Пользовательское соглашение сервисов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3.4. При обработке персональных данных пользователей руководствуется</w:t>
      </w:r>
      <w:r>
        <w:rPr>
          <w:rFonts w:ascii="Helvetica" w:hAnsi="Helvetica" w:cs="Helvetica"/>
          <w:color w:val="333333"/>
        </w:rPr>
        <w:br/>
        <w:t>Федеральным законом РФ «О персональных данных».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4. Меры, применяемые для защиты персональной информации пользователей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принимает необходимые и достаточные организационные и технические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меры для защиты персональной информации пользователя от неправомерного или случайного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доступа, уничтожения, изменения, блокирования, копирования, распространения, а также от</w:t>
      </w:r>
      <w:r w:rsidR="00687287" w:rsidRPr="00687287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иных неправомерных действий с ней третьих лиц.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5. Изменение Политики конфиденциальности. Применимое законодательство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5.1. 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 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размещения.</w:t>
      </w:r>
      <w:r>
        <w:rPr>
          <w:rFonts w:ascii="Helvetica" w:hAnsi="Helvetica" w:cs="Helvetica"/>
          <w:color w:val="333333"/>
        </w:rPr>
        <w:br/>
      </w:r>
      <w:r w:rsidRPr="006F076C">
        <w:rPr>
          <w:rFonts w:ascii="Helvetica" w:hAnsi="Helvetica" w:cs="Helvetica"/>
          <w:color w:val="333333"/>
        </w:rPr>
        <w:t xml:space="preserve">        </w:t>
      </w:r>
      <w:r>
        <w:rPr>
          <w:rFonts w:ascii="Helvetica" w:hAnsi="Helvetica" w:cs="Helvetica"/>
          <w:color w:val="333333"/>
        </w:rPr>
        <w:t>5.2. К настоящей Политике и отношениям между пользователем и </w:t>
      </w:r>
      <w:r>
        <w:rPr>
          <w:rStyle w:val="a3"/>
          <w:rFonts w:ascii="Helvetica" w:hAnsi="Helvetica" w:cs="Helvetica"/>
          <w:color w:val="333333"/>
        </w:rPr>
        <w:t xml:space="preserve"> «</w:t>
      </w:r>
      <w:proofErr w:type="spellStart"/>
      <w:r>
        <w:rPr>
          <w:rStyle w:val="a3"/>
          <w:rFonts w:ascii="Helvetica" w:hAnsi="Helvetica" w:cs="Helvetica"/>
          <w:color w:val="333333"/>
        </w:rPr>
        <w:t>Newlita</w:t>
      </w:r>
      <w:proofErr w:type="spellEnd"/>
      <w:r>
        <w:rPr>
          <w:rStyle w:val="a3"/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br/>
        <w:t>возникающим в связи с применением Политики конфиденциальности, подлежит применению</w:t>
      </w:r>
      <w:r w:rsidR="00687287" w:rsidRPr="000A1022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право Российской Федерации.</w:t>
      </w:r>
    </w:p>
    <w:p w:rsidR="006F076C" w:rsidRDefault="006F076C" w:rsidP="006F076C">
      <w:pPr>
        <w:ind w:left="-851" w:firstLine="851"/>
        <w:jc w:val="center"/>
      </w:pPr>
    </w:p>
    <w:sectPr w:rsidR="006F076C" w:rsidSect="006F0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76C"/>
    <w:rsid w:val="000A1022"/>
    <w:rsid w:val="000F502F"/>
    <w:rsid w:val="002A0395"/>
    <w:rsid w:val="00687287"/>
    <w:rsid w:val="006F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76C"/>
    <w:rPr>
      <w:b/>
      <w:bCs/>
    </w:rPr>
  </w:style>
  <w:style w:type="paragraph" w:styleId="a4">
    <w:name w:val="Normal (Web)"/>
    <w:basedOn w:val="a"/>
    <w:uiPriority w:val="99"/>
    <w:semiHidden/>
    <w:unhideWhenUsed/>
    <w:rsid w:val="006F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920</Words>
  <Characters>5245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2017-07-16T19:54:00Z</dcterms:created>
  <dcterms:modified xsi:type="dcterms:W3CDTF">2017-07-16T20:13:00Z</dcterms:modified>
</cp:coreProperties>
</file>